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E3" w:rsidRDefault="008A63E3" w:rsidP="00EA1B93">
      <w:pPr>
        <w:autoSpaceDE w:val="0"/>
        <w:autoSpaceDN w:val="0"/>
        <w:adjustRightInd w:val="0"/>
        <w:spacing w:after="0" w:line="240" w:lineRule="auto"/>
        <w:rPr>
          <w:rFonts w:ascii="Book Antiqua" w:hAnsi="Book Antiqua" w:cs="Arial"/>
        </w:rPr>
      </w:pPr>
      <w:r>
        <w:rPr>
          <w:rFonts w:ascii="Book Antiqua" w:hAnsi="Book Antiqua" w:cs="Arial"/>
        </w:rPr>
        <w:t>EXPLANATORY ESSAY ON STEREOTYPING IN POCAHONTAS</w:t>
      </w:r>
    </w:p>
    <w:p w:rsidR="008A63E3" w:rsidRDefault="008A63E3" w:rsidP="00EA1B93">
      <w:pPr>
        <w:autoSpaceDE w:val="0"/>
        <w:autoSpaceDN w:val="0"/>
        <w:adjustRightInd w:val="0"/>
        <w:spacing w:after="0" w:line="240" w:lineRule="auto"/>
        <w:rPr>
          <w:rFonts w:ascii="Book Antiqua" w:hAnsi="Book Antiqua" w:cs="Arial"/>
        </w:rPr>
      </w:pPr>
    </w:p>
    <w:p w:rsidR="008A63E3" w:rsidRDefault="008A63E3" w:rsidP="00EA1B93">
      <w:pPr>
        <w:autoSpaceDE w:val="0"/>
        <w:autoSpaceDN w:val="0"/>
        <w:adjustRightInd w:val="0"/>
        <w:spacing w:after="0" w:line="240" w:lineRule="auto"/>
        <w:rPr>
          <w:rFonts w:ascii="Book Antiqua" w:hAnsi="Book Antiqua" w:cs="Arial"/>
        </w:rPr>
      </w:pPr>
      <w:r>
        <w:rPr>
          <w:rFonts w:ascii="Book Antiqua" w:hAnsi="Book Antiqua" w:cs="Arial"/>
        </w:rPr>
        <w:t>SCENARIO:</w:t>
      </w:r>
    </w:p>
    <w:p w:rsidR="00AA3743" w:rsidRPr="000A54F3" w:rsidRDefault="00EA1B93" w:rsidP="00EA1B93">
      <w:pPr>
        <w:autoSpaceDE w:val="0"/>
        <w:autoSpaceDN w:val="0"/>
        <w:adjustRightInd w:val="0"/>
        <w:spacing w:after="0" w:line="240" w:lineRule="auto"/>
        <w:rPr>
          <w:rFonts w:ascii="Book Antiqua" w:hAnsi="Book Antiqua" w:cs="Arial"/>
        </w:rPr>
      </w:pPr>
      <w:r w:rsidRPr="000A54F3">
        <w:rPr>
          <w:rFonts w:ascii="Book Antiqua" w:hAnsi="Book Antiqua" w:cs="Arial"/>
        </w:rPr>
        <w:t xml:space="preserve">According to the National Association for the Education of Young Children (NAEYC), children between 2 and 5 years of age start to become aware of race, ethnicity, gender and disabilities. Children learn stereotypes and attitudes about race from their parents, caretakers and the world around them and that world </w:t>
      </w:r>
      <w:r w:rsidR="005875ED" w:rsidRPr="000A54F3">
        <w:rPr>
          <w:rFonts w:ascii="Book Antiqua" w:hAnsi="Book Antiqua" w:cs="Arial"/>
        </w:rPr>
        <w:t>include</w:t>
      </w:r>
      <w:r w:rsidRPr="000A54F3">
        <w:rPr>
          <w:rFonts w:ascii="Book Antiqua" w:hAnsi="Book Antiqua" w:cs="Arial"/>
        </w:rPr>
        <w:t xml:space="preserve"> books and various media images such as television and movies that children encounter on a regular basis. </w:t>
      </w:r>
      <w:r w:rsidR="000A5DCB" w:rsidRPr="000A54F3">
        <w:rPr>
          <w:rFonts w:ascii="Book Antiqua" w:hAnsi="Book Antiqua" w:cs="Arial"/>
        </w:rPr>
        <w:t xml:space="preserve">The children’s movie </w:t>
      </w:r>
      <w:r w:rsidR="000A5DCB" w:rsidRPr="000A54F3">
        <w:rPr>
          <w:rFonts w:ascii="Book Antiqua" w:hAnsi="Book Antiqua" w:cs="Arial"/>
          <w:i/>
        </w:rPr>
        <w:t>Pocahontas</w:t>
      </w:r>
      <w:r w:rsidR="000A5DCB" w:rsidRPr="000A54F3">
        <w:rPr>
          <w:rFonts w:ascii="Book Antiqua" w:hAnsi="Book Antiqua" w:cs="Arial"/>
        </w:rPr>
        <w:t xml:space="preserve"> is an attempt by Disney to promote racial toleran</w:t>
      </w:r>
      <w:r w:rsidRPr="000A54F3">
        <w:rPr>
          <w:rFonts w:ascii="Book Antiqua" w:hAnsi="Book Antiqua" w:cs="Arial"/>
        </w:rPr>
        <w:t xml:space="preserve">ce, equality, and understanding through </w:t>
      </w:r>
      <w:r w:rsidR="000A54F3" w:rsidRPr="000A54F3">
        <w:rPr>
          <w:rFonts w:ascii="Book Antiqua" w:hAnsi="Book Antiqua" w:cs="Arial"/>
        </w:rPr>
        <w:t>its</w:t>
      </w:r>
      <w:r w:rsidRPr="000A54F3">
        <w:rPr>
          <w:rFonts w:ascii="Book Antiqua" w:hAnsi="Book Antiqua" w:cs="Arial"/>
        </w:rPr>
        <w:t xml:space="preserve"> depiction of characters and the elements of characterization.</w:t>
      </w:r>
    </w:p>
    <w:p w:rsidR="000A54F3" w:rsidRDefault="000A54F3" w:rsidP="00EA1B93">
      <w:pPr>
        <w:autoSpaceDE w:val="0"/>
        <w:autoSpaceDN w:val="0"/>
        <w:adjustRightInd w:val="0"/>
        <w:spacing w:after="0" w:line="240" w:lineRule="auto"/>
        <w:rPr>
          <w:rFonts w:ascii="Arial" w:hAnsi="Arial" w:cs="Arial"/>
        </w:rPr>
      </w:pPr>
    </w:p>
    <w:p w:rsidR="00DE4985" w:rsidRDefault="00DE4985" w:rsidP="00EA1B93">
      <w:pPr>
        <w:autoSpaceDE w:val="0"/>
        <w:autoSpaceDN w:val="0"/>
        <w:adjustRightInd w:val="0"/>
        <w:spacing w:after="0" w:line="240" w:lineRule="auto"/>
        <w:rPr>
          <w:rFonts w:ascii="Arial" w:hAnsi="Arial" w:cs="Arial"/>
        </w:rPr>
      </w:pPr>
    </w:p>
    <w:p w:rsidR="008A63E3" w:rsidRDefault="008A63E3" w:rsidP="00EA1B93">
      <w:pPr>
        <w:autoSpaceDE w:val="0"/>
        <w:autoSpaceDN w:val="0"/>
        <w:adjustRightInd w:val="0"/>
        <w:spacing w:after="0" w:line="240" w:lineRule="auto"/>
        <w:rPr>
          <w:rFonts w:ascii="Arial" w:hAnsi="Arial" w:cs="Arial"/>
        </w:rPr>
      </w:pPr>
      <w:r>
        <w:rPr>
          <w:rFonts w:ascii="Arial" w:hAnsi="Arial" w:cs="Arial"/>
        </w:rPr>
        <w:t>PROMPT:</w:t>
      </w:r>
    </w:p>
    <w:p w:rsidR="00D13812" w:rsidRDefault="000B1ACE" w:rsidP="00EA1B93">
      <w:pPr>
        <w:autoSpaceDE w:val="0"/>
        <w:autoSpaceDN w:val="0"/>
        <w:adjustRightInd w:val="0"/>
        <w:spacing w:after="0" w:line="240" w:lineRule="auto"/>
        <w:rPr>
          <w:rFonts w:ascii="Book Antiqua" w:hAnsi="Book Antiqua" w:cs="Arial"/>
        </w:rPr>
      </w:pPr>
      <w:r>
        <w:rPr>
          <w:rFonts w:ascii="Book Antiqua" w:hAnsi="Book Antiqua"/>
        </w:rPr>
        <w:t xml:space="preserve">Using </w:t>
      </w:r>
      <w:r w:rsidR="005A46AE">
        <w:rPr>
          <w:rFonts w:ascii="Book Antiqua" w:hAnsi="Book Antiqua"/>
        </w:rPr>
        <w:t>characterization notes</w:t>
      </w:r>
      <w:r>
        <w:rPr>
          <w:rFonts w:ascii="Book Antiqua" w:hAnsi="Book Antiqua"/>
        </w:rPr>
        <w:t xml:space="preserve"> you’ve taken on</w:t>
      </w:r>
      <w:r w:rsidR="00140F3E">
        <w:rPr>
          <w:rFonts w:ascii="Book Antiqua" w:hAnsi="Book Antiqua"/>
        </w:rPr>
        <w:t xml:space="preserve"> several</w:t>
      </w:r>
      <w:r>
        <w:rPr>
          <w:rFonts w:ascii="Book Antiqua" w:hAnsi="Book Antiqua"/>
        </w:rPr>
        <w:t xml:space="preserve"> clips from the Disney film, </w:t>
      </w:r>
      <w:r w:rsidRPr="000A54F3">
        <w:rPr>
          <w:rFonts w:ascii="Book Antiqua" w:hAnsi="Book Antiqua" w:cs="Arial"/>
          <w:i/>
        </w:rPr>
        <w:t>Pocahontas</w:t>
      </w:r>
      <w:r>
        <w:rPr>
          <w:rFonts w:ascii="Book Antiqua" w:hAnsi="Book Antiqua" w:cs="Arial"/>
          <w:i/>
        </w:rPr>
        <w:t xml:space="preserve">, </w:t>
      </w:r>
      <w:r w:rsidR="005A46AE">
        <w:rPr>
          <w:rFonts w:ascii="Book Antiqua" w:hAnsi="Book Antiqua" w:cs="Arial"/>
        </w:rPr>
        <w:t>write an essay</w:t>
      </w:r>
      <w:r w:rsidR="00D13812">
        <w:rPr>
          <w:rFonts w:ascii="Book Antiqua" w:hAnsi="Book Antiqua" w:cs="Arial"/>
        </w:rPr>
        <w:t xml:space="preserve"> that</w:t>
      </w:r>
    </w:p>
    <w:p w:rsidR="00140F3E" w:rsidRPr="00D13812" w:rsidRDefault="00D13812" w:rsidP="00D13812">
      <w:pPr>
        <w:pStyle w:val="ListParagraph"/>
        <w:numPr>
          <w:ilvl w:val="0"/>
          <w:numId w:val="1"/>
        </w:numPr>
        <w:autoSpaceDE w:val="0"/>
        <w:autoSpaceDN w:val="0"/>
        <w:adjustRightInd w:val="0"/>
        <w:spacing w:after="0" w:line="240" w:lineRule="auto"/>
        <w:rPr>
          <w:rFonts w:ascii="Book Antiqua" w:hAnsi="Book Antiqua" w:cs="Arial"/>
        </w:rPr>
      </w:pPr>
      <w:r>
        <w:rPr>
          <w:rFonts w:ascii="Book Antiqua" w:hAnsi="Book Antiqua" w:cs="Arial"/>
          <w:b/>
        </w:rPr>
        <w:t xml:space="preserve">Explains </w:t>
      </w:r>
      <w:r w:rsidRPr="00D13812">
        <w:rPr>
          <w:rFonts w:ascii="Book Antiqua" w:hAnsi="Book Antiqua" w:cs="Arial"/>
        </w:rPr>
        <w:t xml:space="preserve"> how</w:t>
      </w:r>
      <w:r w:rsidR="00140F3E" w:rsidRPr="00D13812">
        <w:rPr>
          <w:rFonts w:ascii="Book Antiqua" w:hAnsi="Book Antiqua" w:cs="Arial"/>
        </w:rPr>
        <w:t xml:space="preserve"> Disney script writers used the elements of characterization to negatively</w:t>
      </w:r>
      <w:r w:rsidRPr="00D13812">
        <w:rPr>
          <w:rFonts w:ascii="Book Antiqua" w:hAnsi="Book Antiqua" w:cs="Arial"/>
        </w:rPr>
        <w:t xml:space="preserve"> stereotype a particular social or cultural group;</w:t>
      </w:r>
    </w:p>
    <w:p w:rsidR="00D13812" w:rsidRDefault="00D13812" w:rsidP="00D13812">
      <w:pPr>
        <w:pStyle w:val="ListParagraph"/>
        <w:numPr>
          <w:ilvl w:val="0"/>
          <w:numId w:val="1"/>
        </w:numPr>
        <w:autoSpaceDE w:val="0"/>
        <w:autoSpaceDN w:val="0"/>
        <w:adjustRightInd w:val="0"/>
        <w:spacing w:after="0" w:line="240" w:lineRule="auto"/>
        <w:rPr>
          <w:rFonts w:ascii="Book Antiqua" w:hAnsi="Book Antiqua" w:cs="Arial"/>
        </w:rPr>
      </w:pPr>
      <w:r>
        <w:rPr>
          <w:rFonts w:ascii="Book Antiqua" w:hAnsi="Book Antiqua" w:cs="Arial"/>
          <w:b/>
        </w:rPr>
        <w:t xml:space="preserve">Explains </w:t>
      </w:r>
      <w:r>
        <w:rPr>
          <w:rFonts w:ascii="Book Antiqua" w:hAnsi="Book Antiqua" w:cs="Arial"/>
        </w:rPr>
        <w:t>how Disney script writers used the elements of characterization to positively represent a particular social or cultural group;</w:t>
      </w:r>
    </w:p>
    <w:p w:rsidR="00D13812" w:rsidRPr="008A63E3" w:rsidRDefault="00D13812" w:rsidP="00D13812">
      <w:pPr>
        <w:pStyle w:val="ListParagraph"/>
        <w:numPr>
          <w:ilvl w:val="0"/>
          <w:numId w:val="1"/>
        </w:numPr>
        <w:autoSpaceDE w:val="0"/>
        <w:autoSpaceDN w:val="0"/>
        <w:adjustRightInd w:val="0"/>
        <w:spacing w:after="0" w:line="240" w:lineRule="auto"/>
        <w:rPr>
          <w:rFonts w:ascii="Book Antiqua" w:hAnsi="Book Antiqua" w:cs="Arial"/>
          <w:b/>
        </w:rPr>
      </w:pPr>
      <w:r>
        <w:rPr>
          <w:rFonts w:ascii="Book Antiqua" w:hAnsi="Book Antiqua" w:cs="Arial"/>
          <w:b/>
        </w:rPr>
        <w:t xml:space="preserve">Analyzes </w:t>
      </w:r>
      <w:r w:rsidR="008A63E3">
        <w:rPr>
          <w:rFonts w:ascii="Book Antiqua" w:hAnsi="Book Antiqua" w:cs="Arial"/>
        </w:rPr>
        <w:t>the message that these stereotypes might have on younger children who are Disney’s primary targeted audience.</w:t>
      </w:r>
    </w:p>
    <w:p w:rsidR="008A63E3" w:rsidRDefault="008A63E3" w:rsidP="008A63E3">
      <w:pPr>
        <w:autoSpaceDE w:val="0"/>
        <w:autoSpaceDN w:val="0"/>
        <w:adjustRightInd w:val="0"/>
        <w:spacing w:after="0" w:line="240" w:lineRule="auto"/>
        <w:rPr>
          <w:rFonts w:ascii="Book Antiqua" w:hAnsi="Book Antiqua" w:cs="Arial"/>
          <w:b/>
        </w:rPr>
      </w:pPr>
    </w:p>
    <w:p w:rsidR="00DE4985" w:rsidRDefault="00DE4985" w:rsidP="008A63E3">
      <w:pPr>
        <w:autoSpaceDE w:val="0"/>
        <w:autoSpaceDN w:val="0"/>
        <w:adjustRightInd w:val="0"/>
        <w:spacing w:after="0" w:line="240" w:lineRule="auto"/>
        <w:rPr>
          <w:rFonts w:ascii="Book Antiqua" w:hAnsi="Book Antiqua" w:cs="Arial"/>
          <w:b/>
        </w:rPr>
      </w:pPr>
      <w:r>
        <w:rPr>
          <w:rFonts w:ascii="Book Antiqua" w:hAnsi="Book Antiqua" w:cs="Arial"/>
          <w:b/>
        </w:rPr>
        <w:t>Outline:</w:t>
      </w:r>
    </w:p>
    <w:p w:rsidR="00DE4985" w:rsidRPr="00DE4985" w:rsidRDefault="00DE4985" w:rsidP="00DE4985">
      <w:pPr>
        <w:pStyle w:val="ListParagraph"/>
        <w:numPr>
          <w:ilvl w:val="0"/>
          <w:numId w:val="4"/>
        </w:numPr>
        <w:autoSpaceDE w:val="0"/>
        <w:autoSpaceDN w:val="0"/>
        <w:adjustRightInd w:val="0"/>
        <w:spacing w:after="0" w:line="240" w:lineRule="auto"/>
        <w:rPr>
          <w:rFonts w:ascii="Book Antiqua" w:hAnsi="Book Antiqua" w:cs="Arial"/>
        </w:rPr>
      </w:pPr>
      <w:r w:rsidRPr="00DE4985">
        <w:rPr>
          <w:rFonts w:ascii="Book Antiqua" w:hAnsi="Book Antiqua" w:cs="Arial"/>
        </w:rPr>
        <w:t>Introduction and Thesis Statement</w:t>
      </w:r>
    </w:p>
    <w:p w:rsidR="00DE4985" w:rsidRDefault="00DE4985" w:rsidP="00DE4985">
      <w:pPr>
        <w:pStyle w:val="ListParagraph"/>
        <w:numPr>
          <w:ilvl w:val="0"/>
          <w:numId w:val="4"/>
        </w:numPr>
        <w:autoSpaceDE w:val="0"/>
        <w:autoSpaceDN w:val="0"/>
        <w:adjustRightInd w:val="0"/>
        <w:spacing w:after="0" w:line="240" w:lineRule="auto"/>
        <w:rPr>
          <w:rFonts w:ascii="Book Antiqua" w:hAnsi="Book Antiqua" w:cs="Arial"/>
        </w:rPr>
      </w:pPr>
      <w:r w:rsidRPr="00DE4985">
        <w:rPr>
          <w:rFonts w:ascii="Book Antiqua" w:hAnsi="Book Antiqua" w:cs="Arial"/>
        </w:rPr>
        <w:t>Explanation about how Disney used characterization to negatively stereotype a particular social or cultural group</w:t>
      </w:r>
    </w:p>
    <w:p w:rsidR="00DE4985" w:rsidRDefault="00DE4985" w:rsidP="00DE4985">
      <w:pPr>
        <w:pStyle w:val="ListParagraph"/>
        <w:numPr>
          <w:ilvl w:val="0"/>
          <w:numId w:val="4"/>
        </w:numPr>
        <w:autoSpaceDE w:val="0"/>
        <w:autoSpaceDN w:val="0"/>
        <w:adjustRightInd w:val="0"/>
        <w:spacing w:after="0" w:line="240" w:lineRule="auto"/>
        <w:rPr>
          <w:rFonts w:ascii="Book Antiqua" w:hAnsi="Book Antiqua" w:cs="Arial"/>
        </w:rPr>
      </w:pPr>
      <w:r>
        <w:rPr>
          <w:rFonts w:ascii="Book Antiqua" w:hAnsi="Book Antiqua" w:cs="Arial"/>
        </w:rPr>
        <w:t>Explanation that explains how Disney script writers used the elements of characterization to positively represent a social or cultural group:</w:t>
      </w:r>
    </w:p>
    <w:p w:rsidR="00DE4985" w:rsidRDefault="00DE4985" w:rsidP="00DE4985">
      <w:pPr>
        <w:pStyle w:val="ListParagraph"/>
        <w:numPr>
          <w:ilvl w:val="0"/>
          <w:numId w:val="4"/>
        </w:numPr>
        <w:autoSpaceDE w:val="0"/>
        <w:autoSpaceDN w:val="0"/>
        <w:adjustRightInd w:val="0"/>
        <w:spacing w:after="0" w:line="240" w:lineRule="auto"/>
        <w:rPr>
          <w:rFonts w:ascii="Book Antiqua" w:hAnsi="Book Antiqua" w:cs="Arial"/>
        </w:rPr>
      </w:pPr>
      <w:r>
        <w:rPr>
          <w:rFonts w:ascii="Book Antiqua" w:hAnsi="Book Antiqua" w:cs="Arial"/>
        </w:rPr>
        <w:t xml:space="preserve">Analyzes the overall message that these stereotypes might have </w:t>
      </w:r>
      <w:r w:rsidR="00D832BD">
        <w:rPr>
          <w:rFonts w:ascii="Book Antiqua" w:hAnsi="Book Antiqua" w:cs="Arial"/>
        </w:rPr>
        <w:t>on younger</w:t>
      </w:r>
      <w:r>
        <w:rPr>
          <w:rFonts w:ascii="Book Antiqua" w:hAnsi="Book Antiqua" w:cs="Arial"/>
        </w:rPr>
        <w:t xml:space="preserve"> children who are Disney’s primary target audience.</w:t>
      </w:r>
    </w:p>
    <w:p w:rsidR="00D832BD" w:rsidRPr="00DE4985" w:rsidRDefault="00D832BD" w:rsidP="00D832BD">
      <w:pPr>
        <w:pStyle w:val="ListParagraph"/>
        <w:autoSpaceDE w:val="0"/>
        <w:autoSpaceDN w:val="0"/>
        <w:adjustRightInd w:val="0"/>
        <w:spacing w:after="0" w:line="240" w:lineRule="auto"/>
        <w:ind w:left="1080"/>
        <w:rPr>
          <w:rFonts w:ascii="Book Antiqua" w:hAnsi="Book Antiqua" w:cs="Arial"/>
        </w:rPr>
      </w:pPr>
      <w:bookmarkStart w:id="0" w:name="_GoBack"/>
      <w:bookmarkEnd w:id="0"/>
    </w:p>
    <w:p w:rsidR="008A63E3" w:rsidRPr="00381108" w:rsidRDefault="008A63E3" w:rsidP="008A63E3">
      <w:pPr>
        <w:autoSpaceDE w:val="0"/>
        <w:autoSpaceDN w:val="0"/>
        <w:adjustRightInd w:val="0"/>
        <w:spacing w:after="0" w:line="240" w:lineRule="auto"/>
        <w:rPr>
          <w:rFonts w:ascii="Book Antiqua" w:hAnsi="Book Antiqua" w:cs="Arial"/>
        </w:rPr>
      </w:pPr>
      <w:r w:rsidRPr="00381108">
        <w:rPr>
          <w:rFonts w:ascii="Book Antiqua" w:hAnsi="Book Antiqua" w:cs="Arial"/>
        </w:rPr>
        <w:t>Your final product should include the correct use of:</w:t>
      </w:r>
    </w:p>
    <w:p w:rsidR="00DE4985" w:rsidRDefault="008A63E3" w:rsidP="00381108">
      <w:pPr>
        <w:pStyle w:val="ListParagraph"/>
        <w:numPr>
          <w:ilvl w:val="0"/>
          <w:numId w:val="3"/>
        </w:numPr>
        <w:autoSpaceDE w:val="0"/>
        <w:autoSpaceDN w:val="0"/>
        <w:adjustRightInd w:val="0"/>
        <w:spacing w:after="0" w:line="240" w:lineRule="auto"/>
        <w:rPr>
          <w:rFonts w:ascii="Book Antiqua" w:hAnsi="Book Antiqua" w:cs="Arial"/>
        </w:rPr>
      </w:pPr>
      <w:r w:rsidRPr="00381108">
        <w:rPr>
          <w:rFonts w:ascii="Book Antiqua" w:hAnsi="Book Antiqua" w:cs="Arial"/>
        </w:rPr>
        <w:t xml:space="preserve">Two sentences combined correctly </w:t>
      </w:r>
    </w:p>
    <w:p w:rsidR="008A63E3" w:rsidRPr="00381108" w:rsidRDefault="008A63E3" w:rsidP="00381108">
      <w:pPr>
        <w:pStyle w:val="ListParagraph"/>
        <w:numPr>
          <w:ilvl w:val="0"/>
          <w:numId w:val="3"/>
        </w:numPr>
        <w:autoSpaceDE w:val="0"/>
        <w:autoSpaceDN w:val="0"/>
        <w:adjustRightInd w:val="0"/>
        <w:spacing w:after="0" w:line="240" w:lineRule="auto"/>
        <w:rPr>
          <w:rFonts w:ascii="Book Antiqua" w:hAnsi="Book Antiqua" w:cs="Arial"/>
        </w:rPr>
      </w:pPr>
      <w:r w:rsidRPr="00381108">
        <w:rPr>
          <w:rFonts w:ascii="Book Antiqua" w:hAnsi="Book Antiqua" w:cs="Arial"/>
        </w:rPr>
        <w:t>using a single coordinating conjunction(“the baby connector”)</w:t>
      </w:r>
    </w:p>
    <w:p w:rsidR="008A63E3" w:rsidRPr="00381108" w:rsidRDefault="008A63E3" w:rsidP="00381108">
      <w:pPr>
        <w:pStyle w:val="ListParagraph"/>
        <w:numPr>
          <w:ilvl w:val="0"/>
          <w:numId w:val="3"/>
        </w:numPr>
        <w:autoSpaceDE w:val="0"/>
        <w:autoSpaceDN w:val="0"/>
        <w:adjustRightInd w:val="0"/>
        <w:spacing w:after="0" w:line="240" w:lineRule="auto"/>
        <w:rPr>
          <w:rFonts w:ascii="Book Antiqua" w:hAnsi="Book Antiqua" w:cs="Arial"/>
        </w:rPr>
      </w:pPr>
      <w:r w:rsidRPr="00381108">
        <w:rPr>
          <w:rFonts w:ascii="Book Antiqua" w:hAnsi="Book Antiqua" w:cs="Arial"/>
        </w:rPr>
        <w:t>Two sentences combined correctly using a single correlative adjective (“the aristocratic connector”)</w:t>
      </w:r>
    </w:p>
    <w:p w:rsidR="008A63E3" w:rsidRPr="00381108" w:rsidRDefault="008A63E3" w:rsidP="00381108">
      <w:pPr>
        <w:pStyle w:val="ListParagraph"/>
        <w:numPr>
          <w:ilvl w:val="0"/>
          <w:numId w:val="3"/>
        </w:numPr>
        <w:autoSpaceDE w:val="0"/>
        <w:autoSpaceDN w:val="0"/>
        <w:adjustRightInd w:val="0"/>
        <w:spacing w:after="0" w:line="240" w:lineRule="auto"/>
        <w:rPr>
          <w:rFonts w:ascii="Book Antiqua" w:hAnsi="Book Antiqua" w:cs="Arial"/>
        </w:rPr>
      </w:pPr>
      <w:r w:rsidRPr="00381108">
        <w:rPr>
          <w:rFonts w:ascii="Book Antiqua" w:hAnsi="Book Antiqua" w:cs="Arial"/>
        </w:rPr>
        <w:t>Two sentences combined correctly using a single subordinating conjunction(“the big boy”)</w:t>
      </w:r>
    </w:p>
    <w:p w:rsidR="008A63E3" w:rsidRPr="00381108" w:rsidRDefault="008A63E3" w:rsidP="00381108">
      <w:pPr>
        <w:pStyle w:val="ListParagraph"/>
        <w:numPr>
          <w:ilvl w:val="0"/>
          <w:numId w:val="3"/>
        </w:numPr>
        <w:autoSpaceDE w:val="0"/>
        <w:autoSpaceDN w:val="0"/>
        <w:adjustRightInd w:val="0"/>
        <w:spacing w:after="0" w:line="240" w:lineRule="auto"/>
        <w:rPr>
          <w:rFonts w:ascii="Book Antiqua" w:hAnsi="Book Antiqua" w:cs="Arial"/>
        </w:rPr>
      </w:pPr>
      <w:r w:rsidRPr="00381108">
        <w:rPr>
          <w:rFonts w:ascii="Book Antiqua" w:hAnsi="Book Antiqua" w:cs="Arial"/>
        </w:rPr>
        <w:t>Two sentences combined by correctly using a single subordinating conjunction at the beginning of sentence</w:t>
      </w:r>
    </w:p>
    <w:p w:rsidR="008A63E3" w:rsidRPr="00381108" w:rsidRDefault="008A63E3" w:rsidP="00381108">
      <w:pPr>
        <w:pStyle w:val="ListParagraph"/>
        <w:numPr>
          <w:ilvl w:val="0"/>
          <w:numId w:val="3"/>
        </w:numPr>
        <w:autoSpaceDE w:val="0"/>
        <w:autoSpaceDN w:val="0"/>
        <w:adjustRightInd w:val="0"/>
        <w:spacing w:after="0" w:line="240" w:lineRule="auto"/>
        <w:rPr>
          <w:rFonts w:ascii="Book Antiqua" w:hAnsi="Book Antiqua" w:cs="Arial"/>
        </w:rPr>
      </w:pPr>
      <w:r w:rsidRPr="00381108">
        <w:rPr>
          <w:rFonts w:ascii="Book Antiqua" w:hAnsi="Book Antiqua" w:cs="Arial"/>
        </w:rPr>
        <w:t>The correct use of an appositive phrase with commas</w:t>
      </w:r>
    </w:p>
    <w:p w:rsidR="00D13812" w:rsidRDefault="00D13812" w:rsidP="00EA1B93">
      <w:pPr>
        <w:autoSpaceDE w:val="0"/>
        <w:autoSpaceDN w:val="0"/>
        <w:adjustRightInd w:val="0"/>
        <w:spacing w:after="0" w:line="240" w:lineRule="auto"/>
        <w:rPr>
          <w:rFonts w:ascii="Book Antiqua" w:hAnsi="Book Antiqua" w:cs="Arial"/>
        </w:rPr>
      </w:pPr>
    </w:p>
    <w:p w:rsidR="00D13812" w:rsidRDefault="00D13812" w:rsidP="00EA1B93">
      <w:pPr>
        <w:autoSpaceDE w:val="0"/>
        <w:autoSpaceDN w:val="0"/>
        <w:adjustRightInd w:val="0"/>
        <w:spacing w:after="0" w:line="240" w:lineRule="auto"/>
        <w:rPr>
          <w:rFonts w:ascii="Book Antiqua" w:hAnsi="Book Antiqua" w:cs="Arial"/>
        </w:rPr>
      </w:pPr>
    </w:p>
    <w:sectPr w:rsidR="00D13812" w:rsidSect="000A5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03993"/>
    <w:multiLevelType w:val="hybridMultilevel"/>
    <w:tmpl w:val="4008D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454F6"/>
    <w:multiLevelType w:val="hybridMultilevel"/>
    <w:tmpl w:val="C3F04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0966F9"/>
    <w:multiLevelType w:val="hybridMultilevel"/>
    <w:tmpl w:val="753611B4"/>
    <w:lvl w:ilvl="0" w:tplc="259E8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B2C60"/>
    <w:multiLevelType w:val="hybridMultilevel"/>
    <w:tmpl w:val="E2CC274C"/>
    <w:lvl w:ilvl="0" w:tplc="9AC2933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CB"/>
    <w:rsid w:val="000A54F3"/>
    <w:rsid w:val="000A5DCB"/>
    <w:rsid w:val="000B1ACE"/>
    <w:rsid w:val="00140F3E"/>
    <w:rsid w:val="001F3B86"/>
    <w:rsid w:val="00381108"/>
    <w:rsid w:val="005875ED"/>
    <w:rsid w:val="005A46AE"/>
    <w:rsid w:val="008A63E3"/>
    <w:rsid w:val="00AA3743"/>
    <w:rsid w:val="00BC7322"/>
    <w:rsid w:val="00BF101A"/>
    <w:rsid w:val="00D13812"/>
    <w:rsid w:val="00D832BD"/>
    <w:rsid w:val="00DE4985"/>
    <w:rsid w:val="00EA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B93"/>
    <w:pPr>
      <w:spacing w:after="0" w:line="240" w:lineRule="auto"/>
    </w:pPr>
  </w:style>
  <w:style w:type="paragraph" w:styleId="ListParagraph">
    <w:name w:val="List Paragraph"/>
    <w:basedOn w:val="Normal"/>
    <w:uiPriority w:val="34"/>
    <w:qFormat/>
    <w:rsid w:val="00D13812"/>
    <w:pPr>
      <w:ind w:left="720"/>
      <w:contextualSpacing/>
    </w:pPr>
  </w:style>
  <w:style w:type="paragraph" w:styleId="BalloonText">
    <w:name w:val="Balloon Text"/>
    <w:basedOn w:val="Normal"/>
    <w:link w:val="BalloonTextChar"/>
    <w:uiPriority w:val="99"/>
    <w:semiHidden/>
    <w:unhideWhenUsed/>
    <w:rsid w:val="008A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B93"/>
    <w:pPr>
      <w:spacing w:after="0" w:line="240" w:lineRule="auto"/>
    </w:pPr>
  </w:style>
  <w:style w:type="paragraph" w:styleId="ListParagraph">
    <w:name w:val="List Paragraph"/>
    <w:basedOn w:val="Normal"/>
    <w:uiPriority w:val="34"/>
    <w:qFormat/>
    <w:rsid w:val="00D13812"/>
    <w:pPr>
      <w:ind w:left="720"/>
      <w:contextualSpacing/>
    </w:pPr>
  </w:style>
  <w:style w:type="paragraph" w:styleId="BalloonText">
    <w:name w:val="Balloon Text"/>
    <w:basedOn w:val="Normal"/>
    <w:link w:val="BalloonTextChar"/>
    <w:uiPriority w:val="99"/>
    <w:semiHidden/>
    <w:unhideWhenUsed/>
    <w:rsid w:val="008A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2012-09-14T10:42:00Z</dcterms:created>
  <dcterms:modified xsi:type="dcterms:W3CDTF">2012-09-14T10:42:00Z</dcterms:modified>
</cp:coreProperties>
</file>